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593" w:rsidRDefault="00FB78CF" w:rsidP="00FB78CF">
      <w:pPr>
        <w:jc w:val="center"/>
        <w:rPr>
          <w:rFonts w:asciiTheme="majorBidi" w:hAnsiTheme="majorBidi" w:cstheme="majorBidi"/>
          <w:color w:val="000000"/>
          <w:sz w:val="24"/>
          <w:szCs w:val="24"/>
          <w:shd w:val="clear" w:color="auto" w:fill="FFFFFF"/>
        </w:rPr>
      </w:pPr>
      <w:bookmarkStart w:id="0" w:name="_GoBack"/>
      <w:bookmarkEnd w:id="0"/>
      <w:r>
        <w:rPr>
          <w:rFonts w:asciiTheme="majorBidi" w:hAnsiTheme="majorBidi" w:cstheme="majorBidi"/>
          <w:color w:val="000000"/>
          <w:sz w:val="24"/>
          <w:szCs w:val="24"/>
          <w:shd w:val="clear" w:color="auto" w:fill="FFFFFF"/>
        </w:rPr>
        <w:t xml:space="preserve">Résumé du projet </w:t>
      </w:r>
      <w:proofErr w:type="spellStart"/>
      <w:r>
        <w:rPr>
          <w:rFonts w:asciiTheme="majorBidi" w:hAnsiTheme="majorBidi" w:cstheme="majorBidi"/>
          <w:color w:val="000000"/>
          <w:sz w:val="24"/>
          <w:szCs w:val="24"/>
          <w:shd w:val="clear" w:color="auto" w:fill="FFFFFF"/>
        </w:rPr>
        <w:t>Africa</w:t>
      </w:r>
      <w:proofErr w:type="spellEnd"/>
      <w:r>
        <w:rPr>
          <w:rFonts w:asciiTheme="majorBidi" w:hAnsiTheme="majorBidi" w:cstheme="majorBidi"/>
          <w:color w:val="000000"/>
          <w:sz w:val="24"/>
          <w:szCs w:val="24"/>
          <w:shd w:val="clear" w:color="auto" w:fill="FFFFFF"/>
        </w:rPr>
        <w:t xml:space="preserve"> </w:t>
      </w:r>
      <w:proofErr w:type="spellStart"/>
      <w:r>
        <w:rPr>
          <w:rFonts w:asciiTheme="majorBidi" w:hAnsiTheme="majorBidi" w:cstheme="majorBidi"/>
          <w:color w:val="000000"/>
          <w:sz w:val="24"/>
          <w:szCs w:val="24"/>
          <w:shd w:val="clear" w:color="auto" w:fill="FFFFFF"/>
        </w:rPr>
        <w:t>Groundwater</w:t>
      </w:r>
      <w:proofErr w:type="spellEnd"/>
      <w:r>
        <w:rPr>
          <w:rFonts w:asciiTheme="majorBidi" w:hAnsiTheme="majorBidi" w:cstheme="majorBidi"/>
          <w:color w:val="000000"/>
          <w:sz w:val="24"/>
          <w:szCs w:val="24"/>
          <w:shd w:val="clear" w:color="auto" w:fill="FFFFFF"/>
        </w:rPr>
        <w:t xml:space="preserve"> Atlas (Atlas des Eaux Souterraines en Afrique)</w:t>
      </w:r>
    </w:p>
    <w:p w:rsidR="00FB78CF" w:rsidRDefault="00FB78CF" w:rsidP="00FB78CF">
      <w:pPr>
        <w:jc w:val="center"/>
        <w:rPr>
          <w:rFonts w:asciiTheme="majorBidi" w:hAnsiTheme="majorBidi" w:cstheme="majorBidi"/>
          <w:color w:val="000000"/>
          <w:sz w:val="24"/>
          <w:szCs w:val="24"/>
          <w:shd w:val="clear" w:color="auto" w:fill="FFFFFF"/>
        </w:rPr>
      </w:pPr>
    </w:p>
    <w:p w:rsidR="006E337F" w:rsidRPr="00BD7593" w:rsidRDefault="008A158A" w:rsidP="00BD7593">
      <w:pPr>
        <w:jc w:val="both"/>
        <w:rPr>
          <w:rStyle w:val="lev"/>
          <w:rFonts w:asciiTheme="majorBidi" w:hAnsiTheme="majorBidi" w:cstheme="majorBidi"/>
          <w:b w:val="0"/>
          <w:bCs w:val="0"/>
          <w:sz w:val="24"/>
          <w:szCs w:val="24"/>
          <w:bdr w:val="none" w:sz="0" w:space="0" w:color="auto" w:frame="1"/>
        </w:rPr>
      </w:pPr>
      <w:proofErr w:type="spellStart"/>
      <w:r w:rsidRPr="00BD7593">
        <w:rPr>
          <w:rFonts w:asciiTheme="majorBidi" w:hAnsiTheme="majorBidi" w:cstheme="majorBidi"/>
          <w:color w:val="000000"/>
          <w:sz w:val="24"/>
          <w:szCs w:val="24"/>
          <w:shd w:val="clear" w:color="auto" w:fill="FFFFFF"/>
        </w:rPr>
        <w:t>Africa</w:t>
      </w:r>
      <w:proofErr w:type="spellEnd"/>
      <w:r w:rsidRPr="00BD7593">
        <w:rPr>
          <w:rFonts w:asciiTheme="majorBidi" w:hAnsiTheme="majorBidi" w:cstheme="majorBidi"/>
          <w:color w:val="000000"/>
          <w:sz w:val="24"/>
          <w:szCs w:val="24"/>
          <w:shd w:val="clear" w:color="auto" w:fill="FFFFFF"/>
        </w:rPr>
        <w:t xml:space="preserve"> </w:t>
      </w:r>
      <w:proofErr w:type="spellStart"/>
      <w:r w:rsidRPr="00BD7593">
        <w:rPr>
          <w:rFonts w:asciiTheme="majorBidi" w:hAnsiTheme="majorBidi" w:cstheme="majorBidi"/>
          <w:color w:val="000000"/>
          <w:sz w:val="24"/>
          <w:szCs w:val="24"/>
          <w:shd w:val="clear" w:color="auto" w:fill="FFFFFF"/>
        </w:rPr>
        <w:t>Groundwater</w:t>
      </w:r>
      <w:proofErr w:type="spellEnd"/>
      <w:r w:rsidRPr="00BD7593">
        <w:rPr>
          <w:rFonts w:asciiTheme="majorBidi" w:hAnsiTheme="majorBidi" w:cstheme="majorBidi"/>
          <w:color w:val="000000"/>
          <w:sz w:val="24"/>
          <w:szCs w:val="24"/>
          <w:shd w:val="clear" w:color="auto" w:fill="FFFFFF"/>
        </w:rPr>
        <w:t xml:space="preserve"> Atlas (AGA) ou Atlas des Eaux Souterraines d’Afrique est un projet initié et développé par le British </w:t>
      </w:r>
      <w:proofErr w:type="spellStart"/>
      <w:r w:rsidRPr="00BD7593">
        <w:rPr>
          <w:rFonts w:asciiTheme="majorBidi" w:hAnsiTheme="majorBidi" w:cstheme="majorBidi"/>
          <w:color w:val="000000"/>
          <w:sz w:val="24"/>
          <w:szCs w:val="24"/>
          <w:shd w:val="clear" w:color="auto" w:fill="FFFFFF"/>
        </w:rPr>
        <w:t>Geological</w:t>
      </w:r>
      <w:proofErr w:type="spellEnd"/>
      <w:r w:rsidRPr="00BD7593">
        <w:rPr>
          <w:rFonts w:asciiTheme="majorBidi" w:hAnsiTheme="majorBidi" w:cstheme="majorBidi"/>
          <w:color w:val="000000"/>
          <w:sz w:val="24"/>
          <w:szCs w:val="24"/>
          <w:shd w:val="clear" w:color="auto" w:fill="FFFFFF"/>
        </w:rPr>
        <w:t xml:space="preserve"> Survey (</w:t>
      </w:r>
      <w:r w:rsidR="006E337F" w:rsidRPr="00BD7593">
        <w:rPr>
          <w:rFonts w:asciiTheme="majorBidi" w:hAnsiTheme="majorBidi" w:cstheme="majorBidi"/>
          <w:color w:val="000000"/>
          <w:sz w:val="24"/>
          <w:szCs w:val="24"/>
          <w:shd w:val="clear" w:color="auto" w:fill="FFFFFF"/>
        </w:rPr>
        <w:t>site Web </w:t>
      </w:r>
      <w:hyperlink r:id="rId4" w:history="1">
        <w:r w:rsidR="006E337F" w:rsidRPr="00BD7593">
          <w:rPr>
            <w:rStyle w:val="Lienhypertexte"/>
            <w:rFonts w:asciiTheme="majorBidi" w:hAnsiTheme="majorBidi" w:cstheme="majorBidi"/>
            <w:color w:val="1F497D" w:themeColor="text2"/>
            <w:sz w:val="24"/>
            <w:szCs w:val="24"/>
            <w:shd w:val="clear" w:color="auto" w:fill="FFFFFF"/>
          </w:rPr>
          <w:t>bgs.ac.uk</w:t>
        </w:r>
      </w:hyperlink>
      <w:r w:rsidR="006E337F" w:rsidRPr="00BD7593">
        <w:rPr>
          <w:rFonts w:asciiTheme="majorBidi" w:hAnsiTheme="majorBidi" w:cstheme="majorBidi"/>
          <w:color w:val="000000"/>
          <w:sz w:val="24"/>
          <w:szCs w:val="24"/>
          <w:shd w:val="clear" w:color="auto" w:fill="FFFFFF"/>
        </w:rPr>
        <w:t>), en partenariat avec l’Association Internationale des Hydrogéologues</w:t>
      </w:r>
      <w:r w:rsidR="00AC0D30" w:rsidRPr="00BD7593">
        <w:rPr>
          <w:rFonts w:asciiTheme="majorBidi" w:hAnsiTheme="majorBidi" w:cstheme="majorBidi"/>
          <w:color w:val="000000"/>
          <w:sz w:val="24"/>
          <w:szCs w:val="24"/>
          <w:shd w:val="clear" w:color="auto" w:fill="FFFFFF"/>
        </w:rPr>
        <w:t xml:space="preserve"> (</w:t>
      </w:r>
      <w:r w:rsidR="00AC0D30" w:rsidRPr="00BD7593">
        <w:rPr>
          <w:rFonts w:asciiTheme="majorBidi" w:hAnsiTheme="majorBidi" w:cstheme="majorBidi"/>
          <w:color w:val="1F497D" w:themeColor="text2"/>
          <w:sz w:val="24"/>
          <w:szCs w:val="24"/>
          <w:shd w:val="clear" w:color="auto" w:fill="FFFFFF"/>
        </w:rPr>
        <w:t>www.iah.org</w:t>
      </w:r>
      <w:r w:rsidR="00AC0D30" w:rsidRPr="00BD7593">
        <w:rPr>
          <w:rFonts w:asciiTheme="majorBidi" w:hAnsiTheme="majorBidi" w:cstheme="majorBidi"/>
          <w:color w:val="000000"/>
          <w:sz w:val="24"/>
          <w:szCs w:val="24"/>
          <w:shd w:val="clear" w:color="auto" w:fill="FFFFFF"/>
        </w:rPr>
        <w:t>)</w:t>
      </w:r>
      <w:r w:rsidR="006E337F" w:rsidRPr="00BD7593">
        <w:rPr>
          <w:rFonts w:asciiTheme="majorBidi" w:hAnsiTheme="majorBidi" w:cstheme="majorBidi"/>
          <w:color w:val="000000"/>
          <w:sz w:val="24"/>
          <w:szCs w:val="24"/>
          <w:shd w:val="clear" w:color="auto" w:fill="FFFFFF"/>
        </w:rPr>
        <w:t xml:space="preserve"> </w:t>
      </w:r>
      <w:r w:rsidR="006E337F" w:rsidRPr="00BD7593">
        <w:rPr>
          <w:rStyle w:val="lev"/>
          <w:rFonts w:asciiTheme="majorBidi" w:hAnsiTheme="majorBidi" w:cstheme="majorBidi"/>
          <w:b w:val="0"/>
          <w:bCs w:val="0"/>
          <w:sz w:val="24"/>
          <w:szCs w:val="24"/>
          <w:bdr w:val="none" w:sz="0" w:space="0" w:color="auto" w:frame="1"/>
        </w:rPr>
        <w:t>et son réseau</w:t>
      </w:r>
      <w:r w:rsidR="006E337F" w:rsidRPr="00BD7593">
        <w:rPr>
          <w:rStyle w:val="lev"/>
          <w:rFonts w:asciiTheme="majorBidi" w:hAnsiTheme="majorBidi" w:cstheme="majorBidi"/>
          <w:sz w:val="24"/>
          <w:szCs w:val="24"/>
          <w:bdr w:val="none" w:sz="0" w:space="0" w:color="auto" w:frame="1"/>
        </w:rPr>
        <w:t xml:space="preserve"> </w:t>
      </w:r>
      <w:r w:rsidR="00AC0D30" w:rsidRPr="00BD7593">
        <w:rPr>
          <w:rStyle w:val="lev"/>
          <w:rFonts w:asciiTheme="majorBidi" w:hAnsiTheme="majorBidi" w:cstheme="majorBidi"/>
          <w:b w:val="0"/>
          <w:bCs w:val="0"/>
          <w:sz w:val="24"/>
          <w:szCs w:val="24"/>
          <w:bdr w:val="none" w:sz="0" w:space="0" w:color="auto" w:frame="1"/>
        </w:rPr>
        <w:t xml:space="preserve">officiel </w:t>
      </w:r>
      <w:proofErr w:type="spellStart"/>
      <w:r w:rsidR="00AC0D30" w:rsidRPr="00BD7593">
        <w:rPr>
          <w:rStyle w:val="lev"/>
          <w:rFonts w:asciiTheme="majorBidi" w:hAnsiTheme="majorBidi" w:cstheme="majorBidi"/>
          <w:b w:val="0"/>
          <w:bCs w:val="0"/>
          <w:sz w:val="24"/>
          <w:szCs w:val="24"/>
          <w:bdr w:val="none" w:sz="0" w:space="0" w:color="auto" w:frame="1"/>
        </w:rPr>
        <w:t>Burdon</w:t>
      </w:r>
      <w:proofErr w:type="spellEnd"/>
      <w:r w:rsidR="00AC0D30" w:rsidRPr="00BD7593">
        <w:rPr>
          <w:rStyle w:val="lev"/>
          <w:rFonts w:asciiTheme="majorBidi" w:hAnsiTheme="majorBidi" w:cstheme="majorBidi"/>
          <w:b w:val="0"/>
          <w:bCs w:val="0"/>
          <w:sz w:val="24"/>
          <w:szCs w:val="24"/>
          <w:bdr w:val="none" w:sz="0" w:space="0" w:color="auto" w:frame="1"/>
        </w:rPr>
        <w:t xml:space="preserve"> Eau Souterraine pour le développement international (</w:t>
      </w:r>
      <w:hyperlink r:id="rId5" w:history="1">
        <w:r w:rsidR="00AC0D30" w:rsidRPr="00BD7593">
          <w:rPr>
            <w:rStyle w:val="Lienhypertexte"/>
            <w:rFonts w:asciiTheme="majorBidi" w:hAnsiTheme="majorBidi" w:cstheme="majorBidi"/>
            <w:sz w:val="24"/>
            <w:szCs w:val="24"/>
            <w:bdr w:val="none" w:sz="0" w:space="0" w:color="auto" w:frame="1"/>
          </w:rPr>
          <w:t>https://burdon.iah.org/</w:t>
        </w:r>
      </w:hyperlink>
      <w:r w:rsidR="00AC0D30" w:rsidRPr="00BD7593">
        <w:rPr>
          <w:rStyle w:val="lev"/>
          <w:rFonts w:asciiTheme="majorBidi" w:hAnsiTheme="majorBidi" w:cstheme="majorBidi"/>
          <w:b w:val="0"/>
          <w:bCs w:val="0"/>
          <w:sz w:val="24"/>
          <w:szCs w:val="24"/>
          <w:bdr w:val="none" w:sz="0" w:space="0" w:color="auto" w:frame="1"/>
        </w:rPr>
        <w:t>)</w:t>
      </w:r>
    </w:p>
    <w:p w:rsidR="00B0203F" w:rsidRPr="00BD7593" w:rsidRDefault="00B0203F" w:rsidP="00FB78CF">
      <w:pPr>
        <w:jc w:val="both"/>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L’Université d’Oran2, par le biais d</w:t>
      </w:r>
      <w:r w:rsidR="00BD7593" w:rsidRPr="00BD7593">
        <w:rPr>
          <w:rStyle w:val="lev"/>
          <w:rFonts w:asciiTheme="majorBidi" w:hAnsiTheme="majorBidi" w:cstheme="majorBidi"/>
          <w:b w:val="0"/>
          <w:bCs w:val="0"/>
          <w:sz w:val="24"/>
          <w:szCs w:val="24"/>
          <w:bdr w:val="none" w:sz="0" w:space="0" w:color="auto" w:frame="1"/>
        </w:rPr>
        <w:t xml:space="preserve">u Pr. </w:t>
      </w:r>
      <w:r w:rsidRPr="00BD7593">
        <w:rPr>
          <w:rStyle w:val="lev"/>
          <w:rFonts w:asciiTheme="majorBidi" w:hAnsiTheme="majorBidi" w:cstheme="majorBidi"/>
          <w:b w:val="0"/>
          <w:bCs w:val="0"/>
          <w:sz w:val="24"/>
          <w:szCs w:val="24"/>
          <w:bdr w:val="none" w:sz="0" w:space="0" w:color="auto" w:frame="1"/>
        </w:rPr>
        <w:t xml:space="preserve">Naima MEBROUK et </w:t>
      </w:r>
      <w:r w:rsidR="00BD7593" w:rsidRPr="00BD7593">
        <w:rPr>
          <w:rStyle w:val="lev"/>
          <w:rFonts w:asciiTheme="majorBidi" w:hAnsiTheme="majorBidi" w:cstheme="majorBidi"/>
          <w:b w:val="0"/>
          <w:bCs w:val="0"/>
          <w:sz w:val="24"/>
          <w:szCs w:val="24"/>
          <w:bdr w:val="none" w:sz="0" w:space="0" w:color="auto" w:frame="1"/>
        </w:rPr>
        <w:t xml:space="preserve">Pr. </w:t>
      </w:r>
      <w:r w:rsidRPr="00BD7593">
        <w:rPr>
          <w:rStyle w:val="lev"/>
          <w:rFonts w:asciiTheme="majorBidi" w:hAnsiTheme="majorBidi" w:cstheme="majorBidi"/>
          <w:b w:val="0"/>
          <w:bCs w:val="0"/>
          <w:sz w:val="24"/>
          <w:szCs w:val="24"/>
          <w:bdr w:val="none" w:sz="0" w:space="0" w:color="auto" w:frame="1"/>
        </w:rPr>
        <w:t>Moulay Idriss HASSANI, hydrogéologues au département des Sciences de la Terre (Faculté des Sciences de la Terre et de l’Univers), a apporté sa modeste contribution à ce projet.</w:t>
      </w:r>
    </w:p>
    <w:p w:rsidR="00AC0D30" w:rsidRPr="00BD7593" w:rsidRDefault="00AC0D30" w:rsidP="00FB78CF">
      <w:pPr>
        <w:rPr>
          <w:rStyle w:val="lev"/>
          <w:rFonts w:asciiTheme="majorBidi" w:hAnsiTheme="majorBidi" w:cstheme="majorBidi"/>
          <w:b w:val="0"/>
          <w:bCs w:val="0"/>
          <w:sz w:val="24"/>
          <w:szCs w:val="24"/>
          <w:bdr w:val="none" w:sz="0" w:space="0" w:color="auto" w:frame="1"/>
        </w:rPr>
      </w:pPr>
      <w:r w:rsidRPr="00BD7593">
        <w:rPr>
          <w:rFonts w:asciiTheme="majorBidi" w:hAnsiTheme="majorBidi" w:cstheme="majorBidi"/>
          <w:sz w:val="24"/>
          <w:szCs w:val="24"/>
          <w:shd w:val="clear" w:color="auto" w:fill="FFFFFF"/>
        </w:rPr>
        <w:t xml:space="preserve">Cet Atlas résume, à une échelle régionale et globale, l'hydrogéologie et les ressources en eaux souterraines de 51 pays africains, dont l’Algérie. L'objectif de la mise en ligne de cet Atlas par le BGS est d'améliorer la disponibilité et l'accessibilité de l'information de haute qualité sur les eaux souterraines en Afrique, afin de soutenir le développement et l'utilisation </w:t>
      </w:r>
      <w:r w:rsidR="00FB78CF">
        <w:rPr>
          <w:rFonts w:asciiTheme="majorBidi" w:hAnsiTheme="majorBidi" w:cstheme="majorBidi"/>
          <w:sz w:val="24"/>
          <w:szCs w:val="24"/>
          <w:shd w:val="clear" w:color="auto" w:fill="FFFFFF"/>
        </w:rPr>
        <w:t xml:space="preserve">rationnelle </w:t>
      </w:r>
      <w:r w:rsidRPr="00BD7593">
        <w:rPr>
          <w:rFonts w:asciiTheme="majorBidi" w:hAnsiTheme="majorBidi" w:cstheme="majorBidi"/>
          <w:sz w:val="24"/>
          <w:szCs w:val="24"/>
          <w:shd w:val="clear" w:color="auto" w:fill="FFFFFF"/>
        </w:rPr>
        <w:t>et durables des ressources en eaux souterraines.</w:t>
      </w:r>
      <w:r w:rsidR="00BD5403" w:rsidRPr="00BD7593">
        <w:rPr>
          <w:rFonts w:asciiTheme="majorBidi" w:hAnsiTheme="majorBidi" w:cstheme="majorBidi"/>
          <w:sz w:val="24"/>
          <w:szCs w:val="24"/>
        </w:rPr>
        <w:t xml:space="preserve"> </w:t>
      </w:r>
      <w:hyperlink r:id="rId6" w:history="1">
        <w:r w:rsidR="00BD5403" w:rsidRPr="00BD7593">
          <w:rPr>
            <w:rStyle w:val="Lienhypertexte"/>
            <w:rFonts w:asciiTheme="majorBidi" w:hAnsiTheme="majorBidi" w:cstheme="majorBidi"/>
            <w:sz w:val="24"/>
            <w:szCs w:val="24"/>
          </w:rPr>
          <w:t>https://www.bgs.ac.uk/research/groundwater/international/africaGwAtlas.html</w:t>
        </w:r>
      </w:hyperlink>
    </w:p>
    <w:p w:rsidR="00BD7593" w:rsidRDefault="00B0203F" w:rsidP="00BD7593">
      <w:pPr>
        <w:jc w:val="both"/>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Initialement conçu en anglais, le site a été traduit progressivement en français, et les informations dans cette langue, sur certains pays, dont l’Algérie, sont déjà disponibles.</w:t>
      </w:r>
    </w:p>
    <w:p w:rsidR="00B0203F" w:rsidRPr="00BD7593" w:rsidRDefault="00B0203F" w:rsidP="00BD7593">
      <w:pPr>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w:t>
      </w:r>
      <w:proofErr w:type="gramStart"/>
      <w:r w:rsidRPr="00BD7593">
        <w:rPr>
          <w:rStyle w:val="lev"/>
          <w:rFonts w:asciiTheme="majorBidi" w:hAnsiTheme="majorBidi" w:cstheme="majorBidi"/>
          <w:b w:val="0"/>
          <w:bCs w:val="0"/>
          <w:sz w:val="24"/>
          <w:szCs w:val="24"/>
          <w:bdr w:val="none" w:sz="0" w:space="0" w:color="auto" w:frame="1"/>
        </w:rPr>
        <w:t>voir</w:t>
      </w:r>
      <w:proofErr w:type="gramEnd"/>
      <w:r w:rsidRPr="00BD7593">
        <w:rPr>
          <w:rStyle w:val="lev"/>
          <w:rFonts w:asciiTheme="majorBidi" w:hAnsiTheme="majorBidi" w:cstheme="majorBidi"/>
          <w:b w:val="0"/>
          <w:bCs w:val="0"/>
          <w:sz w:val="24"/>
          <w:szCs w:val="24"/>
          <w:bdr w:val="none" w:sz="0" w:space="0" w:color="auto" w:frame="1"/>
        </w:rPr>
        <w:t xml:space="preserve"> le</w:t>
      </w:r>
      <w:r w:rsidR="00BD7593">
        <w:rPr>
          <w:rStyle w:val="lev"/>
          <w:rFonts w:asciiTheme="majorBidi" w:hAnsiTheme="majorBidi" w:cstheme="majorBidi"/>
          <w:b w:val="0"/>
          <w:bCs w:val="0"/>
          <w:sz w:val="24"/>
          <w:szCs w:val="24"/>
          <w:bdr w:val="none" w:sz="0" w:space="0" w:color="auto" w:frame="1"/>
        </w:rPr>
        <w:t xml:space="preserve"> </w:t>
      </w:r>
      <w:r w:rsidRPr="00BD7593">
        <w:rPr>
          <w:rStyle w:val="lev"/>
          <w:rFonts w:asciiTheme="majorBidi" w:hAnsiTheme="majorBidi" w:cstheme="majorBidi"/>
          <w:b w:val="0"/>
          <w:bCs w:val="0"/>
          <w:sz w:val="24"/>
          <w:szCs w:val="24"/>
          <w:bdr w:val="none" w:sz="0" w:space="0" w:color="auto" w:frame="1"/>
        </w:rPr>
        <w:t xml:space="preserve">lien : </w:t>
      </w:r>
      <w:hyperlink r:id="rId7" w:anchor="Description_Atlas_Eaux_Souterraines_Afrique_.7C_Autres_informations_sur_le_projet" w:history="1">
        <w:r w:rsidRPr="00BD7593">
          <w:rPr>
            <w:rStyle w:val="Lienhypertexte"/>
            <w:rFonts w:asciiTheme="majorBidi" w:hAnsiTheme="majorBidi" w:cstheme="majorBidi"/>
            <w:sz w:val="24"/>
            <w:szCs w:val="24"/>
          </w:rPr>
          <w:t>http://earthwise.bgs.ac.uk/index.php/Atlas_Eaux_Souterraines_Afrique#Description_Atlas_Eaux_Souterraines_Afrique_.7C_Autres_informations_sur_le_projet</w:t>
        </w:r>
      </w:hyperlink>
    </w:p>
    <w:p w:rsidR="00B0203F" w:rsidRPr="00BD7593" w:rsidRDefault="00B1560D" w:rsidP="00BD7593">
      <w:pPr>
        <w:jc w:val="both"/>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Pour y accéder, il suffit de cliquer sur le pays concerné dans la rubrique « Hydrogéologie par pays »</w:t>
      </w:r>
      <w:r w:rsidR="00FB78CF">
        <w:rPr>
          <w:rStyle w:val="lev"/>
          <w:rFonts w:asciiTheme="majorBidi" w:hAnsiTheme="majorBidi" w:cstheme="majorBidi"/>
          <w:b w:val="0"/>
          <w:bCs w:val="0"/>
          <w:sz w:val="24"/>
          <w:szCs w:val="24"/>
          <w:bdr w:val="none" w:sz="0" w:space="0" w:color="auto" w:frame="1"/>
        </w:rPr>
        <w:t xml:space="preserve"> : </w:t>
      </w:r>
    </w:p>
    <w:p w:rsidR="00B1560D" w:rsidRPr="00BD7593" w:rsidRDefault="00B0203F" w:rsidP="00BD7593">
      <w:pPr>
        <w:jc w:val="both"/>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 xml:space="preserve"> </w:t>
      </w:r>
      <w:hyperlink r:id="rId8" w:history="1">
        <w:r w:rsidRPr="00BD7593">
          <w:rPr>
            <w:rStyle w:val="Lienhypertexte"/>
            <w:rFonts w:asciiTheme="majorBidi" w:hAnsiTheme="majorBidi" w:cstheme="majorBidi"/>
            <w:sz w:val="24"/>
            <w:szCs w:val="24"/>
          </w:rPr>
          <w:t>http://earthwise.bgs.ac.uk/index.php/Hydrog%C3%A9ologie_par_pays</w:t>
        </w:r>
      </w:hyperlink>
    </w:p>
    <w:p w:rsidR="00EB71C2" w:rsidRPr="00BD7593" w:rsidRDefault="00B1560D" w:rsidP="00BD7593">
      <w:pPr>
        <w:jc w:val="both"/>
        <w:rPr>
          <w:rStyle w:val="lev"/>
          <w:rFonts w:asciiTheme="majorBidi" w:hAnsiTheme="majorBidi" w:cstheme="majorBidi"/>
          <w:b w:val="0"/>
          <w:bCs w:val="0"/>
          <w:sz w:val="24"/>
          <w:szCs w:val="24"/>
          <w:bdr w:val="none" w:sz="0" w:space="0" w:color="auto" w:frame="1"/>
        </w:rPr>
      </w:pPr>
      <w:r w:rsidRPr="00BD7593">
        <w:rPr>
          <w:rStyle w:val="lev"/>
          <w:rFonts w:asciiTheme="majorBidi" w:hAnsiTheme="majorBidi" w:cstheme="majorBidi"/>
          <w:b w:val="0"/>
          <w:bCs w:val="0"/>
          <w:sz w:val="24"/>
          <w:szCs w:val="24"/>
          <w:bdr w:val="none" w:sz="0" w:space="0" w:color="auto" w:frame="1"/>
        </w:rPr>
        <w:t>En plus de fournir une description g</w:t>
      </w:r>
      <w:r w:rsidR="00EB71C2" w:rsidRPr="00BD7593">
        <w:rPr>
          <w:rStyle w:val="lev"/>
          <w:rFonts w:asciiTheme="majorBidi" w:hAnsiTheme="majorBidi" w:cstheme="majorBidi"/>
          <w:b w:val="0"/>
          <w:bCs w:val="0"/>
          <w:sz w:val="24"/>
          <w:szCs w:val="24"/>
          <w:bdr w:val="none" w:sz="0" w:space="0" w:color="auto" w:frame="1"/>
        </w:rPr>
        <w:t xml:space="preserve">énérale </w:t>
      </w:r>
      <w:r w:rsidRPr="00BD7593">
        <w:rPr>
          <w:rStyle w:val="lev"/>
          <w:rFonts w:asciiTheme="majorBidi" w:hAnsiTheme="majorBidi" w:cstheme="majorBidi"/>
          <w:b w:val="0"/>
          <w:bCs w:val="0"/>
          <w:sz w:val="24"/>
          <w:szCs w:val="24"/>
          <w:bdr w:val="none" w:sz="0" w:space="0" w:color="auto" w:frame="1"/>
        </w:rPr>
        <w:t xml:space="preserve">du cadre géographique, géologique, hydrogéologique, </w:t>
      </w:r>
      <w:r w:rsidR="00EB71C2" w:rsidRPr="00BD7593">
        <w:rPr>
          <w:rStyle w:val="lev"/>
          <w:rFonts w:asciiTheme="majorBidi" w:hAnsiTheme="majorBidi" w:cstheme="majorBidi"/>
          <w:b w:val="0"/>
          <w:bCs w:val="0"/>
          <w:sz w:val="24"/>
          <w:szCs w:val="24"/>
          <w:bdr w:val="none" w:sz="0" w:space="0" w:color="auto" w:frame="1"/>
        </w:rPr>
        <w:t xml:space="preserve">et un aperçu global sur la quantité et la qualité des eaux souterraines en Algérie </w:t>
      </w:r>
      <w:r w:rsidR="00B11EC3" w:rsidRPr="00BD7593">
        <w:rPr>
          <w:rStyle w:val="lev"/>
          <w:rFonts w:asciiTheme="majorBidi" w:hAnsiTheme="majorBidi" w:cstheme="majorBidi"/>
          <w:b w:val="0"/>
          <w:bCs w:val="0"/>
          <w:sz w:val="24"/>
          <w:szCs w:val="24"/>
          <w:bdr w:val="none" w:sz="0" w:space="0" w:color="auto" w:frame="1"/>
        </w:rPr>
        <w:t xml:space="preserve">ainsi que sur </w:t>
      </w:r>
      <w:r w:rsidR="00EB71C2" w:rsidRPr="00BD7593">
        <w:rPr>
          <w:rStyle w:val="lev"/>
          <w:rFonts w:asciiTheme="majorBidi" w:hAnsiTheme="majorBidi" w:cstheme="majorBidi"/>
          <w:b w:val="0"/>
          <w:bCs w:val="0"/>
          <w:sz w:val="24"/>
          <w:szCs w:val="24"/>
          <w:bdr w:val="none" w:sz="0" w:space="0" w:color="auto" w:frame="1"/>
        </w:rPr>
        <w:t>leur gestion et utilisation, le site fournit des cartes synthétiques en couleur, avec légendes pour chacune des rubriques décrites ci-dessus. Ces données permettent aux utilisateurs, notamment les étudiants des Sciences de la Terre, de se faire une idée globale</w:t>
      </w:r>
      <w:r w:rsidR="007C530C">
        <w:rPr>
          <w:rStyle w:val="lev"/>
          <w:rFonts w:asciiTheme="majorBidi" w:hAnsiTheme="majorBidi" w:cstheme="majorBidi"/>
          <w:b w:val="0"/>
          <w:bCs w:val="0"/>
          <w:sz w:val="24"/>
          <w:szCs w:val="24"/>
          <w:bdr w:val="none" w:sz="0" w:space="0" w:color="auto" w:frame="1"/>
        </w:rPr>
        <w:t>.</w:t>
      </w:r>
      <w:r w:rsidR="00EB71C2" w:rsidRPr="00BD7593">
        <w:rPr>
          <w:rStyle w:val="lev"/>
          <w:rFonts w:asciiTheme="majorBidi" w:hAnsiTheme="majorBidi" w:cstheme="majorBidi"/>
          <w:b w:val="0"/>
          <w:bCs w:val="0"/>
          <w:sz w:val="24"/>
          <w:szCs w:val="24"/>
          <w:bdr w:val="none" w:sz="0" w:space="0" w:color="auto" w:frame="1"/>
        </w:rPr>
        <w:t xml:space="preserve"> </w:t>
      </w:r>
    </w:p>
    <w:p w:rsidR="00D06A54" w:rsidRDefault="00EB71C2" w:rsidP="00BD7593">
      <w:pPr>
        <w:jc w:val="both"/>
        <w:rPr>
          <w:i/>
          <w:iCs/>
        </w:rPr>
      </w:pPr>
      <w:r w:rsidRPr="00FB78CF">
        <w:rPr>
          <w:rStyle w:val="lev"/>
          <w:rFonts w:asciiTheme="majorBidi" w:hAnsiTheme="majorBidi" w:cstheme="majorBidi"/>
          <w:b w:val="0"/>
          <w:bCs w:val="0"/>
          <w:i/>
          <w:iCs/>
          <w:bdr w:val="none" w:sz="0" w:space="0" w:color="auto" w:frame="1"/>
        </w:rPr>
        <w:t xml:space="preserve">Il est à rappeler </w:t>
      </w:r>
      <w:r w:rsidR="00BD7593" w:rsidRPr="00FB78CF">
        <w:rPr>
          <w:rStyle w:val="lev"/>
          <w:rFonts w:asciiTheme="majorBidi" w:hAnsiTheme="majorBidi" w:cstheme="majorBidi"/>
          <w:b w:val="0"/>
          <w:bCs w:val="0"/>
          <w:i/>
          <w:iCs/>
          <w:bdr w:val="none" w:sz="0" w:space="0" w:color="auto" w:frame="1"/>
        </w:rPr>
        <w:t xml:space="preserve">que tout utilisateur de données ou informations du site de l’AGA doit confirmer son acceptation des conditions d’utilisation du BGS (British </w:t>
      </w:r>
      <w:proofErr w:type="spellStart"/>
      <w:r w:rsidR="00BD7593" w:rsidRPr="00FB78CF">
        <w:rPr>
          <w:rStyle w:val="lev"/>
          <w:rFonts w:asciiTheme="majorBidi" w:hAnsiTheme="majorBidi" w:cstheme="majorBidi"/>
          <w:b w:val="0"/>
          <w:bCs w:val="0"/>
          <w:i/>
          <w:iCs/>
          <w:bdr w:val="none" w:sz="0" w:space="0" w:color="auto" w:frame="1"/>
        </w:rPr>
        <w:t>Geological</w:t>
      </w:r>
      <w:proofErr w:type="spellEnd"/>
      <w:r w:rsidR="00BD7593" w:rsidRPr="00FB78CF">
        <w:rPr>
          <w:rStyle w:val="lev"/>
          <w:rFonts w:asciiTheme="majorBidi" w:hAnsiTheme="majorBidi" w:cstheme="majorBidi"/>
          <w:b w:val="0"/>
          <w:bCs w:val="0"/>
          <w:i/>
          <w:iCs/>
          <w:bdr w:val="none" w:sz="0" w:space="0" w:color="auto" w:frame="1"/>
        </w:rPr>
        <w:t xml:space="preserve"> Survey) et s’y conformer.</w:t>
      </w:r>
    </w:p>
    <w:p w:rsidR="00FB78CF" w:rsidRDefault="00FB78CF" w:rsidP="00BD7593">
      <w:pPr>
        <w:jc w:val="both"/>
        <w:rPr>
          <w:i/>
          <w:iCs/>
        </w:rPr>
      </w:pPr>
    </w:p>
    <w:p w:rsidR="00FB78CF" w:rsidRPr="00FB78CF" w:rsidRDefault="00FB78CF" w:rsidP="00BD7593">
      <w:pPr>
        <w:jc w:val="both"/>
      </w:pPr>
      <w:r>
        <w:tab/>
      </w:r>
      <w:r>
        <w:tab/>
      </w:r>
      <w:r>
        <w:tab/>
      </w:r>
      <w:r>
        <w:tab/>
      </w:r>
      <w:r>
        <w:tab/>
      </w:r>
      <w:r>
        <w:tab/>
      </w:r>
      <w:r>
        <w:tab/>
      </w:r>
      <w:r>
        <w:tab/>
      </w:r>
      <w:r>
        <w:tab/>
      </w:r>
      <w:r>
        <w:tab/>
      </w:r>
      <w:proofErr w:type="gramStart"/>
      <w:r>
        <w:t>par  Naima</w:t>
      </w:r>
      <w:proofErr w:type="gramEnd"/>
      <w:r>
        <w:t xml:space="preserve"> MEBROUK</w:t>
      </w:r>
    </w:p>
    <w:sectPr w:rsidR="00FB78CF" w:rsidRPr="00FB7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8A"/>
    <w:rsid w:val="0001406D"/>
    <w:rsid w:val="000E0D2A"/>
    <w:rsid w:val="0011474A"/>
    <w:rsid w:val="00304F23"/>
    <w:rsid w:val="0032509B"/>
    <w:rsid w:val="004713CB"/>
    <w:rsid w:val="00476FCA"/>
    <w:rsid w:val="00647A66"/>
    <w:rsid w:val="006E337F"/>
    <w:rsid w:val="00764AD1"/>
    <w:rsid w:val="007662F8"/>
    <w:rsid w:val="007C530C"/>
    <w:rsid w:val="008A158A"/>
    <w:rsid w:val="008A4DE9"/>
    <w:rsid w:val="008E740D"/>
    <w:rsid w:val="00940AC9"/>
    <w:rsid w:val="0095586B"/>
    <w:rsid w:val="009B43DC"/>
    <w:rsid w:val="009C5450"/>
    <w:rsid w:val="00A97D41"/>
    <w:rsid w:val="00AC0D30"/>
    <w:rsid w:val="00B0203F"/>
    <w:rsid w:val="00B11EC3"/>
    <w:rsid w:val="00B1560D"/>
    <w:rsid w:val="00BD5403"/>
    <w:rsid w:val="00BD7593"/>
    <w:rsid w:val="00CA6B10"/>
    <w:rsid w:val="00CA6DBF"/>
    <w:rsid w:val="00CE76C9"/>
    <w:rsid w:val="00E449FF"/>
    <w:rsid w:val="00EB1EB4"/>
    <w:rsid w:val="00EB71C2"/>
    <w:rsid w:val="00FA3198"/>
    <w:rsid w:val="00FB78C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413CB9-5335-4F72-9EC8-0D614A5F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06D"/>
    <w:rPr>
      <w:rFonts w:ascii="Calibri" w:hAnsi="Calibri" w:cs="Arial"/>
    </w:rPr>
  </w:style>
  <w:style w:type="paragraph" w:styleId="Titre3">
    <w:name w:val="heading 3"/>
    <w:basedOn w:val="Normal"/>
    <w:next w:val="Normal"/>
    <w:link w:val="Titre3Car"/>
    <w:qFormat/>
    <w:rsid w:val="0001406D"/>
    <w:pPr>
      <w:keepNext/>
      <w:bidi/>
      <w:spacing w:after="0" w:line="240" w:lineRule="auto"/>
      <w:jc w:val="center"/>
      <w:outlineLvl w:val="2"/>
    </w:pPr>
    <w:rPr>
      <w:rFonts w:ascii="Times New Roman" w:eastAsia="Times New Roman" w:hAnsi="Times New Roman" w:cs="Traditional Arabic"/>
      <w:b/>
      <w:bCs/>
      <w:noProof/>
      <w:sz w:val="20"/>
      <w:szCs w:val="32"/>
      <w:lang w:eastAsia="fr-FR"/>
    </w:rPr>
  </w:style>
  <w:style w:type="paragraph" w:styleId="Titre5">
    <w:name w:val="heading 5"/>
    <w:basedOn w:val="Normal"/>
    <w:next w:val="Normal"/>
    <w:link w:val="Titre5Car"/>
    <w:qFormat/>
    <w:rsid w:val="0001406D"/>
    <w:pPr>
      <w:keepNext/>
      <w:bidi/>
      <w:spacing w:after="0" w:line="240" w:lineRule="auto"/>
      <w:outlineLvl w:val="4"/>
    </w:pPr>
    <w:rPr>
      <w:rFonts w:ascii="Times New Roman" w:eastAsia="Times New Roman" w:hAnsi="Times New Roman" w:cs="Traditional Arabic"/>
      <w:b/>
      <w:bCs/>
      <w:noProof/>
      <w:sz w:val="20"/>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01406D"/>
    <w:rPr>
      <w:rFonts w:ascii="Times New Roman" w:eastAsia="Times New Roman" w:hAnsi="Times New Roman" w:cs="Traditional Arabic"/>
      <w:b/>
      <w:bCs/>
      <w:noProof/>
      <w:sz w:val="20"/>
      <w:szCs w:val="32"/>
      <w:lang w:eastAsia="fr-FR"/>
    </w:rPr>
  </w:style>
  <w:style w:type="character" w:customStyle="1" w:styleId="Titre5Car">
    <w:name w:val="Titre 5 Car"/>
    <w:basedOn w:val="Policepardfaut"/>
    <w:link w:val="Titre5"/>
    <w:rsid w:val="0001406D"/>
    <w:rPr>
      <w:rFonts w:ascii="Times New Roman" w:eastAsia="Times New Roman" w:hAnsi="Times New Roman" w:cs="Traditional Arabic"/>
      <w:b/>
      <w:bCs/>
      <w:noProof/>
      <w:sz w:val="20"/>
      <w:szCs w:val="28"/>
      <w:lang w:eastAsia="fr-FR"/>
    </w:rPr>
  </w:style>
  <w:style w:type="paragraph" w:styleId="Titre">
    <w:name w:val="Title"/>
    <w:basedOn w:val="Normal"/>
    <w:link w:val="TitreCar"/>
    <w:qFormat/>
    <w:rsid w:val="0001406D"/>
    <w:pPr>
      <w:bidi/>
      <w:spacing w:after="0" w:line="240" w:lineRule="auto"/>
      <w:jc w:val="center"/>
    </w:pPr>
    <w:rPr>
      <w:rFonts w:ascii="Times New Roman" w:eastAsia="Times New Roman" w:hAnsi="Times New Roman" w:cs="Traditional Arabic"/>
      <w:b/>
      <w:bCs/>
      <w:noProof/>
      <w:sz w:val="20"/>
      <w:szCs w:val="20"/>
      <w:u w:val="single"/>
      <w:lang w:eastAsia="fr-FR"/>
    </w:rPr>
  </w:style>
  <w:style w:type="character" w:customStyle="1" w:styleId="TitreCar">
    <w:name w:val="Titre Car"/>
    <w:basedOn w:val="Policepardfaut"/>
    <w:link w:val="Titre"/>
    <w:rsid w:val="0001406D"/>
    <w:rPr>
      <w:rFonts w:ascii="Times New Roman" w:eastAsia="Times New Roman" w:hAnsi="Times New Roman" w:cs="Traditional Arabic"/>
      <w:b/>
      <w:bCs/>
      <w:noProof/>
      <w:sz w:val="20"/>
      <w:szCs w:val="20"/>
      <w:u w:val="single"/>
      <w:lang w:eastAsia="fr-FR"/>
    </w:rPr>
  </w:style>
  <w:style w:type="paragraph" w:styleId="Paragraphedeliste">
    <w:name w:val="List Paragraph"/>
    <w:basedOn w:val="Normal"/>
    <w:uiPriority w:val="34"/>
    <w:qFormat/>
    <w:rsid w:val="0001406D"/>
    <w:pPr>
      <w:ind w:left="720"/>
      <w:contextualSpacing/>
    </w:pPr>
  </w:style>
  <w:style w:type="character" w:styleId="Lienhypertexte">
    <w:name w:val="Hyperlink"/>
    <w:basedOn w:val="Policepardfaut"/>
    <w:uiPriority w:val="99"/>
    <w:unhideWhenUsed/>
    <w:rsid w:val="006E337F"/>
    <w:rPr>
      <w:color w:val="0000FF"/>
      <w:u w:val="single"/>
    </w:rPr>
  </w:style>
  <w:style w:type="character" w:styleId="lev">
    <w:name w:val="Strong"/>
    <w:basedOn w:val="Policepardfaut"/>
    <w:uiPriority w:val="22"/>
    <w:qFormat/>
    <w:rsid w:val="006E337F"/>
    <w:rPr>
      <w:b/>
      <w:bCs/>
    </w:rPr>
  </w:style>
  <w:style w:type="character" w:customStyle="1" w:styleId="element-invisible">
    <w:name w:val="element-invisible"/>
    <w:basedOn w:val="Policepardfaut"/>
    <w:rsid w:val="006E3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arthwise.bgs.ac.uk/index.php/Hydrog%C3%A9ologie_par_pays" TargetMode="External"/><Relationship Id="rId3" Type="http://schemas.openxmlformats.org/officeDocument/2006/relationships/webSettings" Target="webSettings.xml"/><Relationship Id="rId7" Type="http://schemas.openxmlformats.org/officeDocument/2006/relationships/hyperlink" Target="http://earthwise.bgs.ac.uk/index.php/Atlas_Eaux_Souterraines_Afriqu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gs.ac.uk/research/groundwater/international/africaGwAtlas.html" TargetMode="External"/><Relationship Id="rId5" Type="http://schemas.openxmlformats.org/officeDocument/2006/relationships/hyperlink" Target="https://burdon.iah.org/" TargetMode="External"/><Relationship Id="rId10" Type="http://schemas.openxmlformats.org/officeDocument/2006/relationships/theme" Target="theme/theme1.xml"/><Relationship Id="rId4" Type="http://schemas.openxmlformats.org/officeDocument/2006/relationships/hyperlink" Target="http://www.bgs.ac.uk/"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2380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sweet</Company>
  <LinksUpToDate>false</LinksUpToDate>
  <CharactersWithSpaces>2807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Mebrouk</dc:creator>
  <cp:lastModifiedBy>VRRE</cp:lastModifiedBy>
  <cp:revision>2</cp:revision>
  <dcterms:created xsi:type="dcterms:W3CDTF">2019-05-14T11:20:00Z</dcterms:created>
  <dcterms:modified xsi:type="dcterms:W3CDTF">2019-05-14T11:20:00Z</dcterms:modified>
</cp:coreProperties>
</file>